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E8452C"/>
          <w:sz w:val="18"/>
          <w:szCs w:val="18"/>
        </w:rPr>
        <w:t xml:space="preserve">1936 AI</w:t>
      </w:r>
    </w:p>
    <w:p>
      <w:pPr>
        <w:pBdr>
          <w:bottom w:val="single" w:color="E8452C" w:sz="18" w:space="8"/>
        </w:pBdr>
        <w:spacing w:after="160"/>
      </w:pPr>
      <w:r>
        <w:rPr>
          <w:rFonts w:ascii="Arial" w:cs="Arial" w:eastAsia="Arial" w:hAnsi="Arial"/>
          <w:b/>
          <w:bCs/>
          <w:color w:val="141414"/>
          <w:sz w:val="44"/>
          <w:szCs w:val="44"/>
        </w:rPr>
        <w:t xml:space="preserve">Monthly board pack template</w:t>
      </w:r>
    </w:p>
    <w:p>
      <w:pPr>
        <w:spacing w:after="100" w:before="0" w:line="300"/>
      </w:pPr>
      <w:r>
        <w:rPr>
          <w:rFonts w:ascii="Arial" w:cs="Arial" w:eastAsia="Arial" w:hAnsi="Arial"/>
          <w:color w:val="141414"/>
          <w:sz w:val="22"/>
          <w:szCs w:val="22"/>
        </w:rPr>
        <w:t xml:space="preserve">The written half of your board pack: seven sections, the same every month. Fill the highlighted blanks, keep detail in the appendix, and send it within a week of month end. Use the companion spreadsheet for the numbers.</w:t>
      </w:r>
    </w:p>
    <w:p>
      <w:pPr>
        <w:spacing w:after="4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From the 1936 AI blog: 1936ai.com/blog/board-pack-template</w:t>
      </w:r>
    </w:p>
    <w:p>
      <w:pPr>
        <w:spacing w:after="280" w:before="0" w:line="300"/>
      </w:pPr>
      <w:r>
        <w:rPr>
          <w:rFonts w:ascii="Arial" w:cs="Arial" w:eastAsia="Arial" w:hAnsi="Arial"/>
          <w:color w:val="5C5B57"/>
          <w:sz w:val="18"/>
          <w:szCs w:val="18"/>
        </w:rPr>
        <w:t xml:space="preserve">Last checked 20 October 2026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Company: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[Company name]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Month: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[Month Year]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Sent to the board on: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[Date]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1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One-page summary</w:t>
      </w:r>
    </w:p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Write this last. It is the page most directors will actually read.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3026"/>
        <w:gridCol w:w="2000"/>
        <w:gridCol w:w="2000"/>
        <w:gridCol w:w="2000"/>
      </w:tblGrid>
      <w:tr>
        <w:trPr>
          <w:tblHeader/>
        </w:trPr>
        <w:tc>
          <w:tcPr>
            <w:tcW w:type="dxa" w:w="30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Headline number</w:t>
            </w:r>
          </w:p>
        </w:tc>
        <w:tc>
          <w:tcPr>
            <w:tcW w:type="dxa" w:w="2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This month</w:t>
            </w:r>
          </w:p>
        </w:tc>
        <w:tc>
          <w:tcPr>
            <w:tcW w:type="dxa" w:w="2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Last month</w:t>
            </w:r>
          </w:p>
        </w:tc>
        <w:tc>
          <w:tcPr>
            <w:tcW w:type="dxa" w:w="2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Budget</w:t>
            </w:r>
          </w:p>
        </w:tc>
      </w:tr>
      <w:tr>
        <w:trPr>
          <w:cantSplit/>
        </w:trPr>
        <w:tc>
          <w:tcPr>
            <w:tcW w:type="dxa" w:w="3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Revenue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Net burn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Runway (months)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What went well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What didn't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The one decision or ask this month</w:t>
      </w:r>
    </w:p>
    <w:p>
      <w:pPr>
        <w:spacing w:after="140" w:before="0" w:line="30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 ]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2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P&amp;L, against last month and budget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This month</w:t>
            </w:r>
          </w:p>
        </w:tc>
        <w:tc>
          <w:tcPr>
            <w:tcW w:type="dxa" w:w="1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Last month</w:t>
            </w:r>
          </w:p>
        </w:tc>
        <w:tc>
          <w:tcPr>
            <w:tcW w:type="dxa" w:w="1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Budget</w:t>
            </w:r>
          </w:p>
        </w:tc>
        <w:tc>
          <w:tcPr>
            <w:tcW w:type="dxa" w:w="16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Difference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Revenue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Cost of sales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Gross margin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People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Marketing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Tech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Rent and admin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Total costs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26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Net profit or loss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16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spacing w:after="140" w:before="0" w:line="300"/>
      </w:pP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Commentary: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 </w:t>
      </w: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[One line for every line that moved more than 10% or more than ₹[amount]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. For example: "Marketing ₹2,80,000 over budget: conference sponsorship, one-off, already paid."]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3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Cash and runway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6026"/>
        <w:gridCol w:w="3000"/>
      </w:tblGrid>
      <w:tr>
        <w:trPr>
          <w:tblHeader/>
        </w:trPr>
        <w:tc>
          <w:tcPr>
            <w:tcW w:type="dxa" w:w="60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3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Cash in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[Bank 1]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at month end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Cash in 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[Bank 2]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at month end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Total cash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Net burn this month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Net burn, three-month average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Runway, simple (cash ÷ average net burn)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months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Runway, planned (with approved hires and one-off costs)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 months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Overdue money owed to us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6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Big payments due in the next 30 days</w:t>
            </w:r>
          </w:p>
        </w:tc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₹</w:t>
            </w: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Count only cash in the bank. A term sheet isn't money.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4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Key business metrics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2426"/>
        <w:gridCol w:w="1100"/>
        <w:gridCol w:w="11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24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[M-5]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[M-4]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[M-3]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[M-2]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[M-1]</w:t>
            </w:r>
          </w:p>
        </w:tc>
        <w:tc>
          <w:tcPr>
            <w:tcW w:type="dxa" w:w="11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41414"/>
                <w:sz w:val="18"/>
                <w:szCs w:val="18"/>
                <w:highlight w:val="yellow"/>
                <w:highlightCs w:val="yellow"/>
              </w:rPr>
              <w:t xml:space="preserve">[This month]</w:t>
            </w:r>
          </w:p>
        </w:tc>
      </w:tr>
      <w:tr>
        <w:trPr>
          <w:cantSplit/>
        </w:trPr>
        <w:tc>
          <w:tcPr>
            <w:tcW w:type="dxa" w:w="2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[Metric 1]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2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[Metric 2]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2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[Metric 3]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2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[Metric 4]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2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[Metric 5]</w:t>
            </w: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11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</w:tbl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Pick five to eight metrics that genuinely describe your business, and never change how they're defined without saying so.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5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Team and hiring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4026"/>
        <w:gridCol w:w="5000"/>
      </w:tblGrid>
      <w:tr>
        <w:trPr>
          <w:tblHeader/>
        </w:trPr>
        <w:tc>
          <w:tcPr>
            <w:tcW w:type="dxa" w:w="4026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  <w:tc>
          <w:tcPr>
            <w:tcW w:type="dxa" w:w="5000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</w:p>
        </w:tc>
      </w:tr>
      <w:tr>
        <w:trPr>
          <w:cantSplit/>
        </w:trPr>
        <w:tc>
          <w:tcPr>
            <w:tcW w:type="dxa" w:w="4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Headcount at month end</w:t>
            </w:r>
          </w:p>
        </w:tc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Joiners this month</w:t>
            </w:r>
          </w:p>
        </w:tc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Leavers this month</w:t>
            </w:r>
          </w:p>
        </w:tc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Open roles and where each one stands</w:t>
            </w:r>
          </w:p>
        </w:tc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0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</w:rPr>
              <w:t xml:space="preserve">Key person risk</w:t>
            </w:r>
          </w:p>
        </w:tc>
        <w:tc>
          <w:tcPr>
            <w:tcW w:type="dxa" w:w="50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pBdr>
          <w:left w:val="single" w:color="E8452C" w:sz="18" w:space="6"/>
        </w:pBdr>
        <w:shd w:fill="F3F2EE" w:color="auto" w:val="clear"/>
        <w:spacing w:after="200" w:before="80" w:line="280"/>
        <w:ind w:left="120" w:right="120"/>
      </w:pPr>
      <w:r>
        <w:rPr>
          <w:rFonts w:ascii="Arial" w:cs="Arial" w:eastAsia="Arial" w:hAnsi="Arial"/>
          <w:b/>
          <w:bCs/>
          <w:i/>
          <w:iCs/>
          <w:color w:val="5C5B57"/>
          <w:sz w:val="18"/>
          <w:szCs w:val="18"/>
        </w:rPr>
        <w:t xml:space="preserve">Note: 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Never put individual salaries in the board pack. Show people costs by team.</w:t>
      </w:r>
      <w:r>
        <w:rPr>
          <w:rFonts w:ascii="Arial" w:cs="Arial" w:eastAsia="Arial" w:hAnsi="Arial"/>
          <w:i/>
          <w:iCs/>
          <w:color w:val="5C5B57"/>
          <w:sz w:val="18"/>
          <w:szCs w:val="18"/>
        </w:rPr>
        <w:t xml:space="preserve"> Delete this note before use.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6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Risks and asks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Risks</w:t>
      </w:r>
    </w:p>
    <w:tbl>
      <w:tblPr>
        <w:tblW w:type="dxa" w:w="9026"/>
        <w:tblBorders>
          <w:top w:val="single" w:color="DAD8D0" w:sz="4"/>
          <w:left w:val="single" w:color="DAD8D0" w:sz="4"/>
          <w:bottom w:val="single" w:color="DAD8D0" w:sz="4"/>
          <w:right w:val="single" w:color="DAD8D0" w:sz="4"/>
          <w:insideH w:val="single" w:color="DAD8D0" w:sz="4"/>
          <w:insideV w:val="single" w:color="DAD8D0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4513"/>
            <w:shd w:fill="141414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we're doing about it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  <w:tc>
          <w:tcPr>
            <w:tcW w:type="dxa" w:w="45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41414"/>
                <w:sz w:val="19"/>
                <w:szCs w:val="19"/>
                <w:highlight w:val="yellow"/>
                <w:highlightCs w:val="yellow"/>
              </w:rPr>
              <w:t xml:space="preserve">[ ]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41414"/>
          <w:sz w:val="22"/>
          <w:szCs w:val="22"/>
        </w:rPr>
        <w:t xml:space="preserve">Asks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[Specific help, for example "Introductions to two CFOs at logistics companies"]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41414"/>
          <w:sz w:val="21"/>
          <w:szCs w:val="21"/>
          <w:highlight w:val="yellow"/>
          <w:highlightCs w:val="yellow"/>
        </w:rPr>
        <w:t xml:space="preserve">[Formal approvals needed: budget changes, a new bank account, ESOP grants]</w:t>
      </w:r>
    </w:p>
    <w:p>
      <w:pPr>
        <w:pStyle w:val="Heading2"/>
        <w:keepNext/>
        <w:spacing w:after="120" w:before="300"/>
      </w:pPr>
      <w:r>
        <w:rPr>
          <w:rFonts w:ascii="Arial" w:cs="Arial" w:eastAsia="Arial" w:hAnsi="Arial"/>
          <w:b/>
          <w:bCs/>
          <w:color w:val="E8452C"/>
          <w:sz w:val="26"/>
          <w:szCs w:val="26"/>
        </w:rPr>
        <w:t xml:space="preserve">7  </w:t>
      </w:r>
      <w:r>
        <w:rPr>
          <w:rFonts w:ascii="Arial" w:cs="Arial" w:eastAsia="Arial" w:hAnsi="Arial"/>
          <w:b/>
          <w:bCs/>
          <w:color w:val="141414"/>
          <w:sz w:val="26"/>
          <w:szCs w:val="26"/>
        </w:rPr>
        <w:t xml:space="preserve">Appendix</w:t>
      </w:r>
    </w:p>
    <w:p>
      <w:pPr>
        <w:spacing w:after="90" w:line="29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Balance sheet</w:t>
      </w:r>
    </w:p>
    <w:p>
      <w:pPr>
        <w:spacing w:after="90" w:line="29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Debtors ageing</w:t>
      </w:r>
    </w:p>
    <w:p>
      <w:pPr>
        <w:spacing w:after="90" w:line="29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Detailed cost lines</w:t>
      </w:r>
    </w:p>
    <w:p>
      <w:pPr>
        <w:spacing w:after="90" w:line="29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Customer list, if relevant</w:t>
      </w:r>
    </w:p>
    <w:p>
      <w:pPr>
        <w:spacing w:after="90" w:line="29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41414"/>
          <w:sz w:val="21"/>
          <w:szCs w:val="21"/>
        </w:rPr>
        <w:t xml:space="preserve">Draft board resolutions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C5B57"/>
        <w:sz w:val="16"/>
        <w:szCs w:val="16"/>
      </w:rPr>
      <w:t xml:space="preserve">1936 AI  ·  Page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C5B57"/>
        <w:sz w:val="16"/>
        <w:szCs w:val="16"/>
      </w:rPr>
      <w:t xml:space="preserve"> of </w:t>
    </w:r>
    <w:r>
      <w:rPr>
        <w:rFonts w:ascii="Arial" w:cs="Arial" w:eastAsia="Arial" w:hAnsi="Arial"/>
        <w:color w:val="5C5B5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E8452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E8452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/tmp/claude-0/-home-claude/c1c971c4-c87f-5c9f-a465-57284c469dad/scratchpad/blog/downloads/23-board-pack-template.docx</dc:title>
  <dc:creator>1936 AI</dc:creator>
  <cp:lastModifiedBy>Un-named</cp:lastModifiedBy>
  <cp:revision>1</cp:revision>
  <dcterms:created xsi:type="dcterms:W3CDTF">2026-10-20T04:21:28.327Z</dcterms:created>
  <dcterms:modified xsi:type="dcterms:W3CDTF">2026-10-20T04:21:28.327Z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